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BB" w:rsidRDefault="001B73BB" w:rsidP="001B73B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3BD9" wp14:editId="2A31B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73BB" w:rsidRPr="001B73BB" w:rsidRDefault="001B73BB" w:rsidP="001B73BB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  <w:r w:rsidRPr="001B73BB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МУЗЫКА  ЛЕЧИТ!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    <v:fill o:detectmouseclick="t"/>
                <v:textbox style="mso-fit-shape-to-text:t">
                  <w:txbxContent>
                    <w:p w:rsidR="001B73BB" w:rsidRPr="001B73BB" w:rsidRDefault="001B73BB" w:rsidP="001B73BB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  <w:r w:rsidRPr="001B73BB"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МУЗЫКА  ЛЕЧИТ!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73BB" w:rsidRDefault="001B73BB" w:rsidP="001B73BB">
      <w:pPr>
        <w:rPr>
          <w:sz w:val="28"/>
          <w:szCs w:val="28"/>
        </w:rPr>
      </w:pPr>
    </w:p>
    <w:p w:rsidR="001B73BB" w:rsidRDefault="001B73BB" w:rsidP="001B73BB">
      <w:pPr>
        <w:rPr>
          <w:sz w:val="28"/>
          <w:szCs w:val="28"/>
        </w:rPr>
      </w:pPr>
    </w:p>
    <w:p w:rsidR="001B73BB" w:rsidRDefault="001B73BB" w:rsidP="001B73BB">
      <w:pPr>
        <w:rPr>
          <w:sz w:val="28"/>
          <w:szCs w:val="28"/>
        </w:rPr>
      </w:pPr>
      <w:r>
        <w:rPr>
          <w:sz w:val="28"/>
          <w:szCs w:val="28"/>
        </w:rPr>
        <w:t xml:space="preserve"> История оставила немало фактов, свидетельствующих об успешном использовании с древних времён терапевтических возможностей музыкального искусства. О целебных свойствах музыки человечество узнало из Библии. Первым, кто научно объяснил эффект музыки, был Пифагор. Выдающийся психоневролог академик </w:t>
      </w:r>
      <w:proofErr w:type="spellStart"/>
      <w:r>
        <w:rPr>
          <w:sz w:val="28"/>
          <w:szCs w:val="28"/>
        </w:rPr>
        <w:t>В.М.Бехтерев</w:t>
      </w:r>
      <w:proofErr w:type="spellEnd"/>
      <w:r>
        <w:rPr>
          <w:sz w:val="28"/>
          <w:szCs w:val="28"/>
        </w:rPr>
        <w:t xml:space="preserve"> считал, что музыка положительно влияет на дыхание, кровообращение, устраняет усталость и придаёт бодрость. С 1969 г. в Швеции существует музыкально-терапевтическое общество. Благодаря сотрудникам этой организации всему миру стола известно, что звуки колокола, содержащие резонансное ультразвуковое излучение, за считанные секунды убивает тифозные палочки, возбудителей желтухи и вирусы гриппа.</w:t>
      </w:r>
    </w:p>
    <w:p w:rsidR="001B73BB" w:rsidRDefault="001B73BB" w:rsidP="001B73BB">
      <w:pPr>
        <w:rPr>
          <w:sz w:val="28"/>
          <w:szCs w:val="28"/>
        </w:rPr>
      </w:pPr>
      <w:r>
        <w:rPr>
          <w:sz w:val="28"/>
          <w:szCs w:val="28"/>
        </w:rPr>
        <w:t xml:space="preserve">  Духовная и органная музыка восстанавливает душевное равновесие, дарит чувство покоя. Если сравнивать музыку с лекарствами, то духовная музыка – анальгетик, она облегчает боль. Пение веселых песен помогает при сердечных заболеваниях, способствует долголетию. Но самый большой эффект на человека оказывает музыка </w:t>
      </w:r>
      <w:proofErr w:type="spellStart"/>
      <w:r>
        <w:rPr>
          <w:sz w:val="28"/>
          <w:szCs w:val="28"/>
        </w:rPr>
        <w:t>В.А.Моцарта</w:t>
      </w:r>
      <w:proofErr w:type="spellEnd"/>
      <w:r>
        <w:rPr>
          <w:sz w:val="28"/>
          <w:szCs w:val="28"/>
        </w:rPr>
        <w:t>. Этот музыкальный феномен, до конца ещё не объяснённый, так и назвали «Эффект Моцарта». Медики установили, что струнные инструменты наиболее эффективны при болезнях сердца. Кларнет улучшает работу кровеносных сосудов, флейта оказывает положительное воздействие на лёгкие и бронхи, а труба эффективна при радикулитах и невритах.</w:t>
      </w:r>
    </w:p>
    <w:p w:rsidR="001B73BB" w:rsidRDefault="001B73BB" w:rsidP="001B73BB">
      <w:pPr>
        <w:rPr>
          <w:sz w:val="28"/>
          <w:szCs w:val="28"/>
        </w:rPr>
      </w:pPr>
      <w:r>
        <w:rPr>
          <w:sz w:val="28"/>
          <w:szCs w:val="28"/>
        </w:rPr>
        <w:t xml:space="preserve">  Начиная с Х1Хв. Наука накопила немало жизненно важных сведений о воздействии музыки на человека, полученных в результате экспериментальных исследований. Научно доказано, что музыка может укреплять иммунную систему, что приводит к снижению заболеваемости, улучшает обмен веществ и, как следствие, стимулирует восстановительные процессы. В начале ХХ века было экспериментально доказано, что музыкальные звуки заставляют вибрировать каждую клетку нашего организма, электромагнитные волны воздействуют на кровяное давление, частоту сердечных сокращений, ритм и глубину дыхания.</w:t>
      </w:r>
    </w:p>
    <w:p w:rsidR="001B73BB" w:rsidRDefault="001B73BB" w:rsidP="001B73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Музыкальная терапия используется для лечения сахарного диабета: установлено, что между уровнем сахара и психическим состоянием существует прямая связь.</w:t>
      </w:r>
    </w:p>
    <w:p w:rsidR="001B73BB" w:rsidRPr="00E527D9" w:rsidRDefault="001B73BB" w:rsidP="001B73BB">
      <w:pPr>
        <w:rPr>
          <w:sz w:val="28"/>
          <w:szCs w:val="28"/>
        </w:rPr>
      </w:pPr>
      <w:r>
        <w:rPr>
          <w:sz w:val="28"/>
          <w:szCs w:val="28"/>
        </w:rPr>
        <w:t xml:space="preserve">  Исследования под руководством директора московского детского Центра восстановительного лечения им. </w:t>
      </w:r>
      <w:proofErr w:type="spellStart"/>
      <w:r>
        <w:rPr>
          <w:sz w:val="28"/>
          <w:szCs w:val="28"/>
        </w:rPr>
        <w:t>М.Л.Лазарева</w:t>
      </w:r>
      <w:proofErr w:type="spellEnd"/>
      <w:r>
        <w:rPr>
          <w:sz w:val="28"/>
          <w:szCs w:val="28"/>
        </w:rPr>
        <w:t xml:space="preserve"> показали, что музыка оказывает благотворное влияние на весь организм, особенно на костную  структуру, щитовидную железу, массирует внутренние органы, достигая глубоко лежащих тканей, стимулирует кровообращение. Она повышает способность организма к высвобождению </w:t>
      </w:r>
      <w:proofErr w:type="spellStart"/>
      <w:r>
        <w:rPr>
          <w:sz w:val="28"/>
          <w:szCs w:val="28"/>
        </w:rPr>
        <w:t>эндорфинов</w:t>
      </w:r>
      <w:proofErr w:type="spellEnd"/>
      <w:r>
        <w:rPr>
          <w:sz w:val="28"/>
          <w:szCs w:val="28"/>
        </w:rPr>
        <w:t xml:space="preserve"> – мозговых биохимических веществ, помогающих справляться с болью.</w:t>
      </w:r>
    </w:p>
    <w:p w:rsidR="00C24B1D" w:rsidRDefault="0026620E">
      <w:bookmarkStart w:id="0" w:name="_GoBack"/>
      <w:r>
        <w:rPr>
          <w:noProof/>
          <w:lang w:eastAsia="ru-RU"/>
        </w:rPr>
        <w:drawing>
          <wp:inline distT="0" distB="0" distL="0" distR="0">
            <wp:extent cx="6200775" cy="6305550"/>
            <wp:effectExtent l="0" t="0" r="9525" b="0"/>
            <wp:docPr id="2" name="Рисунок 2" descr="D:\педагоги\Ирина Игоревна\df913f83a5414d59fcfdcdda4a808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дагоги\Ирина Игоревна\df913f83a5414d59fcfdcdda4a8085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9B"/>
    <w:rsid w:val="001B73BB"/>
    <w:rsid w:val="0026620E"/>
    <w:rsid w:val="007A7B9B"/>
    <w:rsid w:val="00C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2</cp:revision>
  <dcterms:created xsi:type="dcterms:W3CDTF">2017-04-05T12:27:00Z</dcterms:created>
  <dcterms:modified xsi:type="dcterms:W3CDTF">2017-04-05T12:40:00Z</dcterms:modified>
</cp:coreProperties>
</file>